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7C26" w14:textId="77777777" w:rsidR="00240ED7" w:rsidRPr="007C6BAB" w:rsidRDefault="00240ED7" w:rsidP="00240ED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5312830A" w14:textId="77777777" w:rsidR="00240ED7" w:rsidRPr="007C6BAB" w:rsidRDefault="00240ED7" w:rsidP="00240ED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0839EA2E" w14:textId="77777777" w:rsidR="00240ED7" w:rsidRPr="007C6BAB" w:rsidRDefault="00240ED7" w:rsidP="00240ED7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30D9AE7E" w14:textId="77777777" w:rsidR="00240ED7" w:rsidRPr="007C6BAB" w:rsidRDefault="00240ED7" w:rsidP="00240ED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A07F210" w14:textId="77777777" w:rsidR="00240ED7" w:rsidRPr="007C6BAB" w:rsidRDefault="00240ED7" w:rsidP="00240ED7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0DDE24EF" w14:textId="77777777" w:rsidR="00240ED7" w:rsidRPr="007C6BAB" w:rsidRDefault="00240ED7" w:rsidP="00240ED7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1E3BA57D" w14:textId="77777777" w:rsidR="00240ED7" w:rsidRPr="007C6BAB" w:rsidRDefault="00240ED7" w:rsidP="00240ED7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71487CE1" w14:textId="77777777" w:rsidR="00240ED7" w:rsidRPr="007C6BAB" w:rsidRDefault="00130B70" w:rsidP="00240ED7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240ED7" w:rsidRPr="007C6BAB">
          <w:rPr>
            <w:color w:val="0000FF"/>
            <w:u w:val="single"/>
          </w:rPr>
          <w:t>istitutoscolasticohegel@yahoo.it</w:t>
        </w:r>
      </w:hyperlink>
      <w:r w:rsidR="00240ED7" w:rsidRPr="007C6BAB">
        <w:t xml:space="preserve">  - www.istitutohegel.com</w:t>
      </w:r>
    </w:p>
    <w:p w14:paraId="04EBC717" w14:textId="77777777" w:rsidR="00240ED7" w:rsidRDefault="00240ED7" w:rsidP="0024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4180DD" w14:textId="77777777" w:rsidR="00240ED7" w:rsidRDefault="00240ED7" w:rsidP="0024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FD4B79" w14:textId="644AE9B6" w:rsidR="00441EB7" w:rsidRDefault="00441EB7" w:rsidP="00240ED7"/>
    <w:p w14:paraId="4B21E2D4" w14:textId="14EA7836" w:rsidR="00240ED7" w:rsidRPr="00BC587D" w:rsidRDefault="00240E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87D">
        <w:rPr>
          <w:rFonts w:ascii="Times New Roman" w:hAnsi="Times New Roman" w:cs="Times New Roman"/>
          <w:b/>
          <w:bCs/>
          <w:sz w:val="28"/>
          <w:szCs w:val="28"/>
        </w:rPr>
        <w:t>CIRCOLARE N°56/A.S.20221/2022</w:t>
      </w:r>
    </w:p>
    <w:p w14:paraId="0212706F" w14:textId="18700A60" w:rsidR="00240ED7" w:rsidRPr="00BC587D" w:rsidRDefault="00240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4AB343" w14:textId="4623EC93" w:rsidR="00240ED7" w:rsidRPr="00BC587D" w:rsidRDefault="00240ED7" w:rsidP="00240E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587D">
        <w:rPr>
          <w:rFonts w:ascii="Times New Roman" w:hAnsi="Times New Roman" w:cs="Times New Roman"/>
          <w:b/>
          <w:bCs/>
          <w:sz w:val="28"/>
          <w:szCs w:val="28"/>
        </w:rPr>
        <w:t>AI DOCENTI</w:t>
      </w:r>
    </w:p>
    <w:p w14:paraId="6B37B06C" w14:textId="48455FBC" w:rsidR="00240ED7" w:rsidRPr="00BC587D" w:rsidRDefault="00240ED7" w:rsidP="00240E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587D"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3B1D2648" w14:textId="77777777" w:rsidR="00240ED7" w:rsidRDefault="00240ED7">
      <w:pPr>
        <w:rPr>
          <w:rFonts w:ascii="Times New Roman" w:hAnsi="Times New Roman" w:cs="Times New Roman"/>
          <w:sz w:val="28"/>
          <w:szCs w:val="28"/>
        </w:rPr>
      </w:pPr>
    </w:p>
    <w:p w14:paraId="3B8AB0BA" w14:textId="77777777" w:rsidR="00240ED7" w:rsidRDefault="00240ED7">
      <w:pPr>
        <w:rPr>
          <w:rFonts w:ascii="Times New Roman" w:hAnsi="Times New Roman" w:cs="Times New Roman"/>
          <w:sz w:val="28"/>
          <w:szCs w:val="28"/>
        </w:rPr>
      </w:pPr>
    </w:p>
    <w:p w14:paraId="7F901D9D" w14:textId="6852621C" w:rsidR="002C2A49" w:rsidRPr="00BC587D" w:rsidRDefault="002C2A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87D">
        <w:rPr>
          <w:rFonts w:ascii="Times New Roman" w:hAnsi="Times New Roman" w:cs="Times New Roman"/>
          <w:b/>
          <w:bCs/>
          <w:sz w:val="28"/>
          <w:szCs w:val="28"/>
        </w:rPr>
        <w:t>OGGETTO: 17 maggio – Giornata internazionale contro l’omofobia, la bifobia e la transfobia.</w:t>
      </w:r>
    </w:p>
    <w:p w14:paraId="1256D888" w14:textId="77777777" w:rsidR="002C2A49" w:rsidRPr="00240ED7" w:rsidRDefault="002C2A49">
      <w:pPr>
        <w:rPr>
          <w:rFonts w:ascii="Times New Roman" w:hAnsi="Times New Roman" w:cs="Times New Roman"/>
          <w:sz w:val="28"/>
          <w:szCs w:val="28"/>
        </w:rPr>
      </w:pPr>
    </w:p>
    <w:p w14:paraId="78AB204D" w14:textId="3AFA7B84" w:rsidR="00AA7E64" w:rsidRDefault="002C2A49">
      <w:pPr>
        <w:rPr>
          <w:rFonts w:ascii="Times New Roman" w:hAnsi="Times New Roman" w:cs="Times New Roman"/>
          <w:sz w:val="28"/>
          <w:szCs w:val="28"/>
        </w:rPr>
      </w:pPr>
      <w:r w:rsidRPr="00240ED7">
        <w:rPr>
          <w:rFonts w:ascii="Times New Roman" w:hAnsi="Times New Roman" w:cs="Times New Roman"/>
          <w:sz w:val="28"/>
          <w:szCs w:val="28"/>
        </w:rPr>
        <w:t xml:space="preserve"> Al fine di favorire e costruire una scuola aperta e inclusiva, che valorizzi le singole individualità e educhi alla cultura del rispetto per prevenire e contrastare ogni forma di violenza e discriminazione, in occasione del 17 Maggio</w:t>
      </w:r>
      <w:r w:rsidR="00130B70">
        <w:rPr>
          <w:rFonts w:ascii="Times New Roman" w:hAnsi="Times New Roman" w:cs="Times New Roman"/>
          <w:sz w:val="28"/>
          <w:szCs w:val="28"/>
        </w:rPr>
        <w:t xml:space="preserve"> </w:t>
      </w:r>
      <w:r w:rsidR="00AA7E64" w:rsidRPr="00240ED7">
        <w:rPr>
          <w:rFonts w:ascii="Times New Roman" w:hAnsi="Times New Roman" w:cs="Times New Roman"/>
          <w:sz w:val="28"/>
          <w:szCs w:val="28"/>
        </w:rPr>
        <w:t xml:space="preserve">e della Giornata internazionale contro l’omofobia, la bifobia e la transfobia, nonché contro ogni forma di atteggiamento pregiudiziale basato sull’orientamento sessuale – giornata indetta peraltro con la risoluzione del Parlamento Europeo del 26/04/07 – i docenti sono invitati a creare occasioni di approfondimento con i propri studenti sui temi legati alle discriminazioni, al rispetto dei diritti umani e delle libertà fondamentali. </w:t>
      </w:r>
    </w:p>
    <w:p w14:paraId="5BB8AEC6" w14:textId="6799BAAD" w:rsidR="005211C7" w:rsidRDefault="00521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07/05/2022</w:t>
      </w:r>
    </w:p>
    <w:p w14:paraId="0F9B6E58" w14:textId="58E4E43C" w:rsidR="005211C7" w:rsidRDefault="005211C7">
      <w:pPr>
        <w:rPr>
          <w:rFonts w:ascii="Times New Roman" w:hAnsi="Times New Roman" w:cs="Times New Roman"/>
          <w:sz w:val="28"/>
          <w:szCs w:val="28"/>
        </w:rPr>
      </w:pPr>
    </w:p>
    <w:p w14:paraId="6014A976" w14:textId="7DA569B1" w:rsidR="005211C7" w:rsidRDefault="005211C7" w:rsidP="005211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DD4989F" w14:textId="0509CB7C" w:rsidR="005211C7" w:rsidRPr="005211C7" w:rsidRDefault="005211C7" w:rsidP="005211C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160D1376" w14:textId="77777777" w:rsidR="002C2A49" w:rsidRPr="00240ED7" w:rsidRDefault="002C2A49">
      <w:pPr>
        <w:rPr>
          <w:rFonts w:ascii="Times New Roman" w:hAnsi="Times New Roman" w:cs="Times New Roman"/>
          <w:sz w:val="28"/>
          <w:szCs w:val="28"/>
        </w:rPr>
      </w:pPr>
    </w:p>
    <w:sectPr w:rsidR="002C2A49" w:rsidRPr="00240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B7"/>
    <w:rsid w:val="00130B70"/>
    <w:rsid w:val="00240ED7"/>
    <w:rsid w:val="002C2A49"/>
    <w:rsid w:val="00441EB7"/>
    <w:rsid w:val="005211C7"/>
    <w:rsid w:val="00AA7E64"/>
    <w:rsid w:val="00B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278B"/>
  <w15:chartTrackingRefBased/>
  <w15:docId w15:val="{FCCE4138-92AE-4562-A52A-6177EEE6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FC16-26F5-436B-885E-60B0D2E1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dcterms:created xsi:type="dcterms:W3CDTF">2022-05-06T10:05:00Z</dcterms:created>
  <dcterms:modified xsi:type="dcterms:W3CDTF">2022-05-06T10:49:00Z</dcterms:modified>
</cp:coreProperties>
</file>